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PLAN DE TRABAJO PERÍODO DE INTENSIFICACIÓN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MÓDULO MAESTRA DE APOYO 2025</w:t>
            </w:r>
          </w:p>
        </w:tc>
      </w:tr>
    </w:tbl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FECHA: ………. /………/………                                                LOCALIDAD: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NOMBRE Y APELLIDO:                                                               DNI: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ESTABLECIMIENTO EDUCATIVO:                                              GRADO/NIVEL: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PROFESIONAL A CARGO:                                                        TURNO: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DIAS Y HORARIOS:                          </w:t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Informe del Proceso de Inclusión Escolar- Diciembre 2025</w:t>
      </w:r>
    </w:p>
    <w:p w:rsidR="00000000" w:rsidDel="00000000" w:rsidP="00000000" w:rsidRDefault="00000000" w:rsidRPr="00000000" w14:paraId="0000000D">
      <w:pPr>
        <w:ind w:left="360" w:firstLine="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¿Se cumplieron los objetivos planteados en el PPI? (Subraye) SI – NO – PARCIALMENTE</w:t>
      </w:r>
    </w:p>
    <w:p w:rsidR="00000000" w:rsidDel="00000000" w:rsidP="00000000" w:rsidRDefault="00000000" w:rsidRPr="00000000" w14:paraId="0000000E">
      <w:pPr>
        <w:ind w:left="360" w:firstLine="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Justifique </w:t>
      </w:r>
    </w:p>
    <w:p w:rsidR="00000000" w:rsidDel="00000000" w:rsidP="00000000" w:rsidRDefault="00000000" w:rsidRPr="00000000" w14:paraId="0000000F">
      <w:pPr>
        <w:ind w:left="360" w:firstLine="0"/>
        <w:jc w:val="both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 ( descripción breve)</w:t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Objetivos alcanzados (por área)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Objetivos por alcanzar (por área)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Descripción del plan de trabajo</w:t>
      </w:r>
    </w:p>
    <w:p w:rsidR="00000000" w:rsidDel="00000000" w:rsidP="00000000" w:rsidRDefault="00000000" w:rsidRPr="00000000" w14:paraId="00000023">
      <w:pPr>
        <w:ind w:left="360" w:firstLine="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ind w:left="360" w:firstLine="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ind w:left="360" w:firstLine="0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entury Gothic" w:cs="Century Gothic" w:eastAsia="Century Gothic" w:hAnsi="Century Gothic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4" w:line="269" w:lineRule="auto"/>
        <w:rPr>
          <w:rFonts w:ascii="Century Gothic" w:cs="Century Gothic" w:eastAsia="Century Gothic" w:hAnsi="Century Gothic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sz w:val="20"/>
          <w:szCs w:val="20"/>
          <w:rtl w:val="0"/>
        </w:rPr>
        <w:t xml:space="preserve">Nota: La presentación de la documentación solicitada deberá ser presentada con los reintegros del mes de diciembre 2025  en el mes de enero 2026 junto a la fotocopia de boletín de calificaciones.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sz w:val="20"/>
          <w:szCs w:val="20"/>
        </w:rPr>
      </w:pPr>
      <w:bookmarkStart w:colFirst="0" w:colLast="0" w:name="_6t8nijbar377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sz w:val="20"/>
          <w:szCs w:val="20"/>
          <w:rtl w:val="0"/>
        </w:rPr>
        <w:t xml:space="preserve">Cabe aclarar que esta documentación estará sujeta de auditoria y tiene carácter de Declaración Jurada.</w:t>
      </w:r>
    </w:p>
    <w:p w:rsidR="00000000" w:rsidDel="00000000" w:rsidP="00000000" w:rsidRDefault="00000000" w:rsidRPr="00000000" w14:paraId="0000002B">
      <w:pPr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   Director Escuela                      Profesional de Apoyo                     Padre y/o tutor</w:t>
      </w:r>
    </w:p>
    <w:sectPr>
      <w:headerReference r:id="rId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768985" cy="571500"/>
          <wp:effectExtent b="0" l="0" r="0" t="0"/>
          <wp:wrapNone/>
          <wp:docPr descr="ooxWord://word/media/image1.jpeg" id="2" name="image1.png"/>
          <a:graphic>
            <a:graphicData uri="http://schemas.openxmlformats.org/drawingml/2006/picture">
              <pic:pic>
                <pic:nvPicPr>
                  <pic:cNvPr descr="ooxWord://word/media/image1.jpe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985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Gral. Martin Miguel de Güemes Héroe de la Nación Argentina 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Provincial de Salud de Salta 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-419734</wp:posOffset>
              </wp:positionH>
              <wp:positionV relativeFrom="paragraph">
                <wp:posOffset>268605</wp:posOffset>
              </wp:positionV>
              <wp:extent cx="5939790" cy="0"/>
              <wp:effectExtent b="19050" l="0" r="22860" t="0"/>
              <wp:wrapNone/>
              <wp:docPr id="1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ysClr lastClr="000000" val="windowText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-419734</wp:posOffset>
              </wp:positionH>
              <wp:positionV relativeFrom="paragraph">
                <wp:posOffset>268605</wp:posOffset>
              </wp:positionV>
              <wp:extent cx="5962650" cy="190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1650"/>
        <w:tab w:val="left" w:leader="none" w:pos="765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